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A875" w14:textId="3AF559E1" w:rsidR="00BA739E" w:rsidRPr="00745A75" w:rsidRDefault="00BA739E" w:rsidP="00835D8C">
      <w:pPr>
        <w:pStyle w:val="Title"/>
        <w:pBdr>
          <w:bottom w:val="single" w:sz="8" w:space="9" w:color="4F81BD" w:themeColor="accent1"/>
        </w:pBdr>
        <w:rPr>
          <w:color w:val="943634" w:themeColor="accent2" w:themeShade="BF"/>
          <w:sz w:val="20"/>
          <w:szCs w:val="20"/>
        </w:rPr>
      </w:pPr>
      <w:r w:rsidRPr="005617B5">
        <w:rPr>
          <w:color w:val="943634" w:themeColor="accent2" w:themeShade="BF"/>
          <w:sz w:val="28"/>
          <w:szCs w:val="28"/>
        </w:rPr>
        <w:t>Randy Langel</w:t>
      </w:r>
      <w:r w:rsidR="00745A75">
        <w:rPr>
          <w:color w:val="943634" w:themeColor="accent2" w:themeShade="BF"/>
          <w:sz w:val="28"/>
          <w:szCs w:val="28"/>
        </w:rPr>
        <w:t>’s Life Resume</w:t>
      </w:r>
      <w:r w:rsidR="0044577F" w:rsidRPr="00745A75">
        <w:rPr>
          <w:color w:val="943634" w:themeColor="accent2" w:themeShade="BF"/>
          <w:sz w:val="20"/>
          <w:szCs w:val="20"/>
        </w:rPr>
        <w:t xml:space="preserve"> </w:t>
      </w:r>
      <w:r w:rsidR="00662D3E" w:rsidRPr="00745A75">
        <w:rPr>
          <w:color w:val="943634" w:themeColor="accent2" w:themeShade="BF"/>
          <w:sz w:val="20"/>
          <w:szCs w:val="20"/>
        </w:rPr>
        <w:t xml:space="preserve">     </w:t>
      </w:r>
      <w:r w:rsidR="00482338">
        <w:rPr>
          <w:color w:val="943634" w:themeColor="accent2" w:themeShade="BF"/>
          <w:sz w:val="20"/>
          <w:szCs w:val="20"/>
        </w:rPr>
        <w:t xml:space="preserve"> </w:t>
      </w:r>
      <w:r w:rsidR="00662D3E" w:rsidRPr="00745A75">
        <w:rPr>
          <w:color w:val="943634" w:themeColor="accent2" w:themeShade="BF"/>
          <w:sz w:val="20"/>
          <w:szCs w:val="20"/>
        </w:rPr>
        <w:t xml:space="preserve"> </w:t>
      </w:r>
      <w:r w:rsidR="0044577F" w:rsidRPr="00745A75">
        <w:rPr>
          <w:color w:val="943634" w:themeColor="accent2" w:themeShade="BF"/>
          <w:sz w:val="20"/>
          <w:szCs w:val="20"/>
        </w:rPr>
        <w:t xml:space="preserve"> </w:t>
      </w:r>
      <w:hyperlink r:id="rId8" w:history="1">
        <w:r w:rsidR="00F51FB0" w:rsidRPr="00051D9C">
          <w:rPr>
            <w:rStyle w:val="Hyperlink"/>
            <w:sz w:val="20"/>
            <w:szCs w:val="20"/>
          </w:rPr>
          <w:t>randy.langel@gmail.com</w:t>
        </w:r>
      </w:hyperlink>
      <w:r w:rsidR="00F51FB0">
        <w:rPr>
          <w:color w:val="000000" w:themeColor="text1"/>
          <w:sz w:val="20"/>
          <w:szCs w:val="20"/>
        </w:rPr>
        <w:t xml:space="preserve"> </w:t>
      </w:r>
      <w:r w:rsidR="00662D3E" w:rsidRPr="00F51FB0">
        <w:rPr>
          <w:color w:val="000000" w:themeColor="text1"/>
          <w:sz w:val="20"/>
          <w:szCs w:val="20"/>
        </w:rPr>
        <w:t xml:space="preserve"> </w:t>
      </w:r>
      <w:r w:rsidR="0049016B">
        <w:rPr>
          <w:color w:val="000000" w:themeColor="text1"/>
          <w:sz w:val="20"/>
          <w:szCs w:val="20"/>
        </w:rPr>
        <w:t xml:space="preserve">    </w:t>
      </w:r>
      <w:r w:rsidR="00662D3E" w:rsidRPr="00F51FB0">
        <w:rPr>
          <w:color w:val="000000" w:themeColor="text1"/>
          <w:sz w:val="20"/>
          <w:szCs w:val="20"/>
        </w:rPr>
        <w:t xml:space="preserve"> </w:t>
      </w:r>
      <w:r w:rsidR="005617B5" w:rsidRPr="00F51FB0">
        <w:rPr>
          <w:color w:val="000000" w:themeColor="text1"/>
          <w:sz w:val="20"/>
          <w:szCs w:val="20"/>
        </w:rPr>
        <w:t xml:space="preserve"> </w:t>
      </w:r>
      <w:hyperlink r:id="rId9" w:history="1">
        <w:r w:rsidR="005E014D" w:rsidRPr="00051D9C">
          <w:rPr>
            <w:rStyle w:val="Hyperlink"/>
            <w:sz w:val="20"/>
            <w:szCs w:val="20"/>
          </w:rPr>
          <w:t>http://randylangel.com</w:t>
        </w:r>
      </w:hyperlink>
      <w:r w:rsidR="005E014D">
        <w:rPr>
          <w:color w:val="000000" w:themeColor="text1"/>
          <w:sz w:val="20"/>
          <w:szCs w:val="20"/>
        </w:rPr>
        <w:t xml:space="preserve"> </w:t>
      </w:r>
      <w:r w:rsidR="005E014D" w:rsidRPr="00F51FB0">
        <w:rPr>
          <w:color w:val="000000" w:themeColor="text1"/>
          <w:sz w:val="20"/>
          <w:szCs w:val="20"/>
        </w:rPr>
        <w:t xml:space="preserve">   </w:t>
      </w:r>
      <w:r w:rsidR="00B03CF6">
        <w:rPr>
          <w:color w:val="000000" w:themeColor="text1"/>
          <w:sz w:val="20"/>
          <w:szCs w:val="20"/>
        </w:rPr>
        <w:t xml:space="preserve"> </w:t>
      </w:r>
      <w:r w:rsidR="005E014D" w:rsidRPr="00F51FB0">
        <w:rPr>
          <w:color w:val="000000" w:themeColor="text1"/>
          <w:sz w:val="20"/>
          <w:szCs w:val="20"/>
        </w:rPr>
        <w:t xml:space="preserve">  </w:t>
      </w:r>
      <w:r w:rsidR="00B03CF6">
        <w:rPr>
          <w:color w:val="000000" w:themeColor="text1"/>
          <w:sz w:val="20"/>
          <w:szCs w:val="20"/>
        </w:rPr>
        <w:t>0</w:t>
      </w:r>
      <w:r w:rsidR="0049016B">
        <w:rPr>
          <w:color w:val="000000" w:themeColor="text1"/>
          <w:sz w:val="20"/>
          <w:szCs w:val="20"/>
        </w:rPr>
        <w:t>1-</w:t>
      </w:r>
      <w:r w:rsidR="00A1769E" w:rsidRPr="00745A75">
        <w:rPr>
          <w:sz w:val="20"/>
          <w:szCs w:val="20"/>
        </w:rPr>
        <w:t>949-636-1324</w:t>
      </w:r>
      <w:r w:rsidR="005617B5" w:rsidRPr="00745A75">
        <w:rPr>
          <w:sz w:val="20"/>
          <w:szCs w:val="20"/>
        </w:rPr>
        <w:t xml:space="preserve">  </w:t>
      </w:r>
    </w:p>
    <w:p w14:paraId="3AF37D4D" w14:textId="77777777" w:rsidR="00BA739E" w:rsidRDefault="00BA739E">
      <w:pPr>
        <w:sectPr w:rsidR="00BA739E" w:rsidSect="00BA73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3D142C" w14:textId="77777777" w:rsidR="00752FD8" w:rsidRPr="000368AF" w:rsidRDefault="00752FD8" w:rsidP="00752FD8">
      <w:pPr>
        <w:spacing w:after="120" w:line="240" w:lineRule="auto"/>
        <w:ind w:left="144"/>
        <w:rPr>
          <w:b/>
          <w:i/>
          <w:color w:val="943634" w:themeColor="accent2" w:themeShade="BF"/>
          <w:sz w:val="24"/>
          <w:szCs w:val="24"/>
          <w:u w:val="single"/>
        </w:rPr>
      </w:pPr>
      <w:r>
        <w:rPr>
          <w:b/>
          <w:i/>
          <w:color w:val="943634" w:themeColor="accent2" w:themeShade="BF"/>
          <w:sz w:val="24"/>
          <w:szCs w:val="24"/>
          <w:u w:val="single"/>
        </w:rPr>
        <w:t>Interests</w:t>
      </w:r>
    </w:p>
    <w:p w14:paraId="653BD6DD" w14:textId="218E7EEF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Unified physics – combining relativi</w:t>
      </w:r>
      <w:r w:rsidR="00347924">
        <w:t>stic</w:t>
      </w:r>
      <w:r>
        <w:t xml:space="preserve"> &amp; quantum physics</w:t>
      </w:r>
    </w:p>
    <w:p w14:paraId="43AED84B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Astrophysics &amp; cosmology</w:t>
      </w:r>
    </w:p>
    <w:p w14:paraId="25AC8054" w14:textId="73F93E62" w:rsidR="00752FD8" w:rsidRDefault="00347924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Deep state</w:t>
      </w:r>
    </w:p>
    <w:p w14:paraId="65C3CA24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Frequency &amp; vibration</w:t>
      </w:r>
    </w:p>
    <w:p w14:paraId="232EA6B0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Nikola Tesla</w:t>
      </w:r>
    </w:p>
    <w:p w14:paraId="4FBD7F16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Nassim Haramein</w:t>
      </w:r>
    </w:p>
    <w:p w14:paraId="33C13DF8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Quantum medicine</w:t>
      </w:r>
    </w:p>
    <w:p w14:paraId="177317CE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Dr. Joe Dispenza</w:t>
      </w:r>
      <w:bookmarkStart w:id="0" w:name="_GoBack"/>
      <w:bookmarkEnd w:id="0"/>
    </w:p>
    <w:p w14:paraId="356502F8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Ancient history &amp; civilizations</w:t>
      </w:r>
    </w:p>
    <w:p w14:paraId="7F2FA25B" w14:textId="31E86514" w:rsidR="00752FD8" w:rsidRDefault="00347924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F</w:t>
      </w:r>
      <w:r w:rsidR="00752FD8">
        <w:t>alse flag</w:t>
      </w:r>
      <w:r>
        <w:t xml:space="preserve"> operations</w:t>
      </w:r>
    </w:p>
    <w:p w14:paraId="3B7A8490" w14:textId="782AFA5D" w:rsidR="00347924" w:rsidRDefault="00347924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Vaccines</w:t>
      </w:r>
    </w:p>
    <w:p w14:paraId="61747B16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Alternative energy/power</w:t>
      </w:r>
    </w:p>
    <w:p w14:paraId="4CA2E8E9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Zero point &amp; over-unity devices</w:t>
      </w:r>
    </w:p>
    <w:p w14:paraId="20CE1E65" w14:textId="66ACC08E" w:rsidR="00752FD8" w:rsidRDefault="00B03CF6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Chemtrails / g</w:t>
      </w:r>
      <w:r w:rsidR="00752FD8">
        <w:t>eo-engineering</w:t>
      </w:r>
    </w:p>
    <w:p w14:paraId="1E70C3D0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Alternative/natural medicines</w:t>
      </w:r>
    </w:p>
    <w:p w14:paraId="6714C21A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Sacred and sonic geometry</w:t>
      </w:r>
    </w:p>
    <w:p w14:paraId="22673A7C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Space programs (non-NASA)</w:t>
      </w:r>
    </w:p>
    <w:p w14:paraId="6D3B751F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Unidentified aerial phenomena</w:t>
      </w:r>
    </w:p>
    <w:p w14:paraId="1D090A71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Non-human intelligence</w:t>
      </w:r>
    </w:p>
    <w:p w14:paraId="7EE26557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 xml:space="preserve">Afterlife </w:t>
      </w:r>
    </w:p>
    <w:p w14:paraId="4E56C812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Past lives/lives between lives</w:t>
      </w:r>
    </w:p>
    <w:p w14:paraId="724631FA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Near death experiences</w:t>
      </w:r>
    </w:p>
    <w:p w14:paraId="09F8430D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Consciousness</w:t>
      </w:r>
    </w:p>
    <w:p w14:paraId="14310DB0" w14:textId="77777777" w:rsidR="00752FD8" w:rsidRDefault="00752FD8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Personal health responsibility</w:t>
      </w:r>
    </w:p>
    <w:p w14:paraId="38E6C2C0" w14:textId="110E5912" w:rsidR="00752FD8" w:rsidRDefault="00387D4F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Disaster p</w:t>
      </w:r>
      <w:r w:rsidR="00752FD8">
        <w:t>reparedness</w:t>
      </w:r>
    </w:p>
    <w:p w14:paraId="5FD8228C" w14:textId="5015FCBF" w:rsidR="00347924" w:rsidRDefault="00347924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Ascension</w:t>
      </w:r>
    </w:p>
    <w:p w14:paraId="499016A8" w14:textId="5DA8DB0D" w:rsidR="00347924" w:rsidRDefault="00347924" w:rsidP="00752FD8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Off-grid living</w:t>
      </w:r>
    </w:p>
    <w:p w14:paraId="4C3350B6" w14:textId="23D3B0AE" w:rsidR="00752FD8" w:rsidRDefault="00347924" w:rsidP="00347924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Tiny houses</w:t>
      </w:r>
      <w:r w:rsidR="00752FD8">
        <w:t xml:space="preserve"> </w:t>
      </w:r>
    </w:p>
    <w:p w14:paraId="0B2DD676" w14:textId="203735FF" w:rsidR="00347924" w:rsidRPr="00DA0D87" w:rsidRDefault="00347924" w:rsidP="00347924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Freedom expressions</w:t>
      </w:r>
    </w:p>
    <w:p w14:paraId="67AC3413" w14:textId="77777777" w:rsidR="00752FD8" w:rsidRDefault="00752FD8" w:rsidP="00752FD8">
      <w:pPr>
        <w:pStyle w:val="ListParagraph"/>
        <w:numPr>
          <w:ilvl w:val="1"/>
          <w:numId w:val="4"/>
        </w:numPr>
        <w:spacing w:before="120" w:after="120" w:line="240" w:lineRule="auto"/>
        <w:ind w:left="144" w:hanging="216"/>
      </w:pPr>
      <w:r>
        <w:t>Banking</w:t>
      </w:r>
    </w:p>
    <w:p w14:paraId="5456B490" w14:textId="77777777" w:rsidR="00752FD8" w:rsidRPr="00DA0D87" w:rsidRDefault="00752FD8" w:rsidP="00752FD8">
      <w:pPr>
        <w:pStyle w:val="ListParagraph"/>
        <w:numPr>
          <w:ilvl w:val="2"/>
          <w:numId w:val="4"/>
        </w:numPr>
        <w:spacing w:after="60" w:line="240" w:lineRule="auto"/>
        <w:ind w:left="432" w:hanging="216"/>
      </w:pPr>
      <w:r>
        <w:rPr>
          <w:sz w:val="18"/>
          <w:szCs w:val="18"/>
        </w:rPr>
        <w:t>public vs. private banks</w:t>
      </w:r>
    </w:p>
    <w:p w14:paraId="1D59D53A" w14:textId="77777777" w:rsidR="00752FD8" w:rsidRPr="000438B8" w:rsidRDefault="00752FD8" w:rsidP="00752FD8">
      <w:pPr>
        <w:pStyle w:val="ListParagraph"/>
        <w:numPr>
          <w:ilvl w:val="2"/>
          <w:numId w:val="4"/>
        </w:numPr>
        <w:spacing w:after="60" w:line="240" w:lineRule="auto"/>
        <w:ind w:left="432" w:hanging="216"/>
      </w:pPr>
      <w:r>
        <w:rPr>
          <w:sz w:val="18"/>
          <w:szCs w:val="18"/>
        </w:rPr>
        <w:t>bail-in dangers / money confiscation</w:t>
      </w:r>
    </w:p>
    <w:p w14:paraId="1A55CE8A" w14:textId="77777777" w:rsidR="00752FD8" w:rsidRPr="00DA0D87" w:rsidRDefault="00752FD8" w:rsidP="00752FD8">
      <w:pPr>
        <w:pStyle w:val="ListParagraph"/>
        <w:numPr>
          <w:ilvl w:val="2"/>
          <w:numId w:val="4"/>
        </w:numPr>
        <w:spacing w:after="60" w:line="240" w:lineRule="auto"/>
        <w:ind w:left="432" w:hanging="216"/>
      </w:pPr>
      <w:r w:rsidRPr="000438B8">
        <w:rPr>
          <w:sz w:val="18"/>
          <w:szCs w:val="18"/>
        </w:rPr>
        <w:t>moving money from big banks to credit unions or community banks</w:t>
      </w:r>
    </w:p>
    <w:p w14:paraId="68E14E03" w14:textId="77777777" w:rsidR="00752FD8" w:rsidRPr="00C64E68" w:rsidRDefault="00752FD8" w:rsidP="00752FD8">
      <w:pPr>
        <w:pStyle w:val="ListParagraph"/>
        <w:numPr>
          <w:ilvl w:val="2"/>
          <w:numId w:val="4"/>
        </w:numPr>
        <w:spacing w:after="120" w:line="240" w:lineRule="auto"/>
        <w:ind w:left="432" w:hanging="216"/>
      </w:pPr>
      <w:r w:rsidRPr="004F69BC">
        <w:rPr>
          <w:sz w:val="18"/>
          <w:szCs w:val="18"/>
        </w:rPr>
        <w:t>sovereign money / non-debt based</w:t>
      </w:r>
    </w:p>
    <w:p w14:paraId="39C82079" w14:textId="4D9296ED" w:rsidR="00752FD8" w:rsidRDefault="00752FD8" w:rsidP="00752FD8">
      <w:pPr>
        <w:pBdr>
          <w:bottom w:val="single" w:sz="12" w:space="1" w:color="auto"/>
        </w:pBdr>
        <w:spacing w:after="0" w:line="240" w:lineRule="auto"/>
        <w:ind w:left="144"/>
        <w:rPr>
          <w:sz w:val="16"/>
          <w:szCs w:val="16"/>
        </w:rPr>
      </w:pPr>
    </w:p>
    <w:p w14:paraId="0BB4DB31" w14:textId="77777777" w:rsidR="00752FD8" w:rsidRPr="000368AF" w:rsidRDefault="00752FD8" w:rsidP="00752FD8">
      <w:pPr>
        <w:pBdr>
          <w:bottom w:val="single" w:sz="12" w:space="1" w:color="auto"/>
        </w:pBdr>
        <w:spacing w:after="0" w:line="240" w:lineRule="auto"/>
        <w:ind w:left="144"/>
        <w:rPr>
          <w:sz w:val="16"/>
          <w:szCs w:val="16"/>
        </w:rPr>
      </w:pPr>
    </w:p>
    <w:p w14:paraId="49BB8AE2" w14:textId="77777777" w:rsidR="00752FD8" w:rsidRPr="00752FD8" w:rsidRDefault="00752FD8" w:rsidP="00BE10D1">
      <w:pPr>
        <w:spacing w:after="120"/>
        <w:rPr>
          <w:color w:val="943634" w:themeColor="accent2" w:themeShade="BF"/>
        </w:rPr>
      </w:pPr>
    </w:p>
    <w:p w14:paraId="2A1AC2EC" w14:textId="1C4CCF5B" w:rsidR="00BE10D1" w:rsidRPr="00213D1F" w:rsidRDefault="0053119B" w:rsidP="00BE10D1">
      <w:pPr>
        <w:spacing w:after="120"/>
        <w:rPr>
          <w:b/>
          <w:i/>
          <w:color w:val="943634" w:themeColor="accent2" w:themeShade="BF"/>
          <w:sz w:val="24"/>
          <w:szCs w:val="24"/>
          <w:u w:val="single"/>
        </w:rPr>
      </w:pPr>
      <w:r w:rsidRPr="00213D1F">
        <w:rPr>
          <w:b/>
          <w:i/>
          <w:color w:val="943634" w:themeColor="accent2" w:themeShade="BF"/>
          <w:sz w:val="24"/>
          <w:szCs w:val="24"/>
          <w:u w:val="single"/>
        </w:rPr>
        <w:t>Activities</w:t>
      </w:r>
      <w:r w:rsidR="001C1D2A">
        <w:rPr>
          <w:b/>
          <w:i/>
          <w:color w:val="943634" w:themeColor="accent2" w:themeShade="BF"/>
          <w:sz w:val="24"/>
          <w:szCs w:val="24"/>
          <w:u w:val="single"/>
        </w:rPr>
        <w:t xml:space="preserve">/Jobs </w:t>
      </w:r>
      <w:r w:rsidR="00BE10D1" w:rsidRPr="00213D1F">
        <w:rPr>
          <w:b/>
          <w:i/>
          <w:color w:val="943634" w:themeColor="accent2" w:themeShade="BF"/>
          <w:sz w:val="24"/>
          <w:szCs w:val="24"/>
          <w:u w:val="single"/>
        </w:rPr>
        <w:t>Done</w:t>
      </w:r>
    </w:p>
    <w:p w14:paraId="5FB4AA4E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Author</w:t>
      </w:r>
    </w:p>
    <w:p w14:paraId="30F6529F" w14:textId="77777777" w:rsidR="000D6518" w:rsidRDefault="008B3B4F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Patent holder</w:t>
      </w:r>
    </w:p>
    <w:p w14:paraId="0F738A89" w14:textId="5E966D47" w:rsidR="00245F30" w:rsidRDefault="00245F30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Teacher</w:t>
      </w:r>
    </w:p>
    <w:p w14:paraId="4BEB2FE2" w14:textId="1898CAF1" w:rsidR="00245F30" w:rsidRDefault="00245F30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Road rally creator</w:t>
      </w:r>
    </w:p>
    <w:p w14:paraId="74CC60E5" w14:textId="30C09980" w:rsidR="000D6518" w:rsidRDefault="003C55FB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3-masted shi</w:t>
      </w:r>
      <w:r w:rsidR="000D6518">
        <w:t>p</w:t>
      </w:r>
      <w:r w:rsidR="00753D4A">
        <w:t xml:space="preserve"> (full size)</w:t>
      </w:r>
      <w:r w:rsidR="000D6518">
        <w:t xml:space="preserve"> restorer</w:t>
      </w:r>
    </w:p>
    <w:p w14:paraId="5FAE27CD" w14:textId="77777777" w:rsidR="00BE3BCE" w:rsidRDefault="00BE3BCE" w:rsidP="00BE3BCE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Conference speaker</w:t>
      </w:r>
    </w:p>
    <w:p w14:paraId="3739D1FE" w14:textId="77777777" w:rsidR="00BE3BCE" w:rsidRDefault="00BE3BCE" w:rsidP="00BE3BCE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Consultant</w:t>
      </w:r>
    </w:p>
    <w:p w14:paraId="4039D40A" w14:textId="77777777" w:rsidR="00BE3BCE" w:rsidRDefault="00BE3BCE" w:rsidP="00BE3BCE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Web designer</w:t>
      </w:r>
    </w:p>
    <w:p w14:paraId="05886A83" w14:textId="0AD0486F" w:rsidR="00BE3BCE" w:rsidRDefault="00347924" w:rsidP="00BE3BCE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 xml:space="preserve">MIT </w:t>
      </w:r>
      <w:r w:rsidR="00BE3BCE">
        <w:t>Intercompany Liaison</w:t>
      </w:r>
    </w:p>
    <w:p w14:paraId="5D6AE620" w14:textId="77777777" w:rsidR="00BE3BCE" w:rsidRDefault="00BE3BCE" w:rsidP="00BE3BCE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Project manager</w:t>
      </w:r>
    </w:p>
    <w:p w14:paraId="690B3EDA" w14:textId="77777777" w:rsidR="00BE3BCE" w:rsidRDefault="00BE3BCE" w:rsidP="00BE3BCE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4H grand champion</w:t>
      </w:r>
    </w:p>
    <w:p w14:paraId="6F771A3E" w14:textId="541FFB0A" w:rsidR="00BE3BCE" w:rsidRDefault="00753D4A" w:rsidP="00BE3BCE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Horseman</w:t>
      </w:r>
    </w:p>
    <w:p w14:paraId="4736AFB0" w14:textId="77777777" w:rsidR="00BE3BCE" w:rsidRDefault="00BE3BCE" w:rsidP="00BE3BCE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Ethical will creator</w:t>
      </w:r>
    </w:p>
    <w:p w14:paraId="17FED3D3" w14:textId="77777777" w:rsidR="00BE3BCE" w:rsidRDefault="00BE3BCE" w:rsidP="00BE3BCE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Parent</w:t>
      </w:r>
    </w:p>
    <w:p w14:paraId="2610F3CF" w14:textId="77777777" w:rsidR="00BE3BCE" w:rsidRDefault="00530563" w:rsidP="00BE3BCE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Disaster Preparedness</w:t>
      </w:r>
    </w:p>
    <w:p w14:paraId="736621D7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Farmer</w:t>
      </w:r>
    </w:p>
    <w:p w14:paraId="302D268C" w14:textId="77777777" w:rsidR="000D6518" w:rsidRDefault="000D651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 xml:space="preserve">Business librarian </w:t>
      </w:r>
    </w:p>
    <w:p w14:paraId="7E75FE2E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Theater actor</w:t>
      </w:r>
    </w:p>
    <w:p w14:paraId="0FA519FC" w14:textId="77777777" w:rsidR="000D6518" w:rsidRDefault="000D651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 xml:space="preserve">Movie extra </w:t>
      </w:r>
    </w:p>
    <w:p w14:paraId="4BE281FB" w14:textId="77777777" w:rsidR="000D6518" w:rsidRDefault="000D651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Physics lab instructor</w:t>
      </w:r>
    </w:p>
    <w:p w14:paraId="4BA1652E" w14:textId="5E5F471E" w:rsidR="000C0F29" w:rsidRDefault="000C0F29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Internet pioneer</w:t>
      </w:r>
      <w:r w:rsidR="00717D65">
        <w:t xml:space="preserve"> (1992)</w:t>
      </w:r>
    </w:p>
    <w:p w14:paraId="09B37E3D" w14:textId="77777777" w:rsidR="000D6518" w:rsidRDefault="000D651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Handyman</w:t>
      </w:r>
    </w:p>
    <w:p w14:paraId="45FEAC8C" w14:textId="77777777" w:rsidR="000D6518" w:rsidRDefault="000D651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Technical writer</w:t>
      </w:r>
    </w:p>
    <w:p w14:paraId="4978F919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Curriculum creator</w:t>
      </w:r>
    </w:p>
    <w:p w14:paraId="40F90022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Volunteer policeman</w:t>
      </w:r>
    </w:p>
    <w:p w14:paraId="2B870034" w14:textId="7C0A4331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Train</w:t>
      </w:r>
      <w:r w:rsidR="00753D4A">
        <w:t xml:space="preserve"> (full size)</w:t>
      </w:r>
      <w:r>
        <w:t xml:space="preserve"> restorer</w:t>
      </w:r>
    </w:p>
    <w:p w14:paraId="751F9B49" w14:textId="77777777" w:rsidR="00BE10D1" w:rsidRDefault="00B24FC0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1952 MG TD owner</w:t>
      </w:r>
    </w:p>
    <w:p w14:paraId="58953BE6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Business process creator</w:t>
      </w:r>
    </w:p>
    <w:p w14:paraId="7027D479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 xml:space="preserve">Researcher </w:t>
      </w:r>
    </w:p>
    <w:p w14:paraId="430F11B4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Trombone player</w:t>
      </w:r>
    </w:p>
    <w:p w14:paraId="34270806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Statistician</w:t>
      </w:r>
    </w:p>
    <w:p w14:paraId="586B9BA8" w14:textId="77777777" w:rsidR="000D6518" w:rsidRDefault="000D651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Business plan creator</w:t>
      </w:r>
    </w:p>
    <w:p w14:paraId="333F4ED4" w14:textId="77777777" w:rsidR="000D6518" w:rsidRDefault="00DE58B2" w:rsidP="001B2208">
      <w:pPr>
        <w:pStyle w:val="ListParagraph"/>
        <w:numPr>
          <w:ilvl w:val="1"/>
          <w:numId w:val="4"/>
        </w:numPr>
        <w:ind w:left="144" w:hanging="216"/>
      </w:pPr>
      <w:r>
        <w:t>People m</w:t>
      </w:r>
      <w:r w:rsidR="000D6518">
        <w:t>anager</w:t>
      </w:r>
    </w:p>
    <w:p w14:paraId="1EBFE9D8" w14:textId="4C19F0A2" w:rsidR="00BE10D1" w:rsidRDefault="00717D65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Little league baseball</w:t>
      </w:r>
      <w:r w:rsidR="00BE10D1">
        <w:t xml:space="preserve"> coach</w:t>
      </w:r>
    </w:p>
    <w:p w14:paraId="437ABA3E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Scuba diver</w:t>
      </w:r>
    </w:p>
    <w:p w14:paraId="5647ADE5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Car importer</w:t>
      </w:r>
    </w:p>
    <w:p w14:paraId="16E70E13" w14:textId="77777777" w:rsidR="00BE10D1" w:rsidRDefault="0024448D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Military d</w:t>
      </w:r>
      <w:r w:rsidR="00AA3CC9">
        <w:t xml:space="preserve">iecast </w:t>
      </w:r>
      <w:r>
        <w:t>c</w:t>
      </w:r>
      <w:r w:rsidR="00BE10D1">
        <w:t>ollector</w:t>
      </w:r>
    </w:p>
    <w:p w14:paraId="3913A740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Salesman</w:t>
      </w:r>
    </w:p>
    <w:p w14:paraId="42040C81" w14:textId="77777777" w:rsidR="000D6518" w:rsidRDefault="000D651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Chinese cook</w:t>
      </w:r>
    </w:p>
    <w:p w14:paraId="30608AEE" w14:textId="77777777" w:rsidR="000D6518" w:rsidRDefault="000D651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Life story creator</w:t>
      </w:r>
    </w:p>
    <w:p w14:paraId="02BE8CAE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Computer engineer</w:t>
      </w:r>
    </w:p>
    <w:p w14:paraId="632795DF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Solar energy array owner</w:t>
      </w:r>
    </w:p>
    <w:p w14:paraId="00AD81BB" w14:textId="4D2CAD27" w:rsidR="000C0F29" w:rsidRDefault="00A6584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S</w:t>
      </w:r>
      <w:r w:rsidR="008B3B4F">
        <w:t xml:space="preserve">et construction &amp; </w:t>
      </w:r>
      <w:r w:rsidR="000C0F29">
        <w:t>lighting</w:t>
      </w:r>
      <w:r w:rsidR="00970E39">
        <w:t>-plays</w:t>
      </w:r>
      <w:r w:rsidR="008B3B4F">
        <w:t xml:space="preserve"> </w:t>
      </w:r>
    </w:p>
    <w:p w14:paraId="1B5694C3" w14:textId="77777777" w:rsidR="000C0F29" w:rsidRDefault="000C0F29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 xml:space="preserve">Employment counselor </w:t>
      </w:r>
    </w:p>
    <w:p w14:paraId="6395CEA9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Historian</w:t>
      </w:r>
    </w:p>
    <w:p w14:paraId="05261C3A" w14:textId="45757466" w:rsidR="00BE10D1" w:rsidRDefault="000B67E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Diorama builder</w:t>
      </w:r>
    </w:p>
    <w:p w14:paraId="22158B61" w14:textId="77777777" w:rsidR="00BE10D1" w:rsidRDefault="00BE3BCE" w:rsidP="007C61AC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Nuclear researcher</w:t>
      </w:r>
      <w:r w:rsidR="00BE10D1">
        <w:t xml:space="preserve"> </w:t>
      </w:r>
    </w:p>
    <w:p w14:paraId="2F90C575" w14:textId="38281E5F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Software developer</w:t>
      </w:r>
    </w:p>
    <w:p w14:paraId="6D2FEAC6" w14:textId="77777777" w:rsidR="00A65848" w:rsidRDefault="00A6584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Thought leader</w:t>
      </w:r>
    </w:p>
    <w:p w14:paraId="5FF3DC57" w14:textId="624EA8CF" w:rsidR="00BE10D1" w:rsidRDefault="00F54BD4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N</w:t>
      </w:r>
      <w:r w:rsidR="00BE10D1">
        <w:t>etwork designer</w:t>
      </w:r>
    </w:p>
    <w:p w14:paraId="4F3D9889" w14:textId="77777777" w:rsidR="000D6518" w:rsidRDefault="000D651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 xml:space="preserve">Skeet shooter </w:t>
      </w:r>
    </w:p>
    <w:p w14:paraId="01841B44" w14:textId="27DBAFA4" w:rsidR="00AC56F4" w:rsidRDefault="002F22CF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Ayahuasca</w:t>
      </w:r>
      <w:r w:rsidR="00AC56F4">
        <w:t xml:space="preserve"> participant</w:t>
      </w:r>
    </w:p>
    <w:p w14:paraId="4416A132" w14:textId="77777777" w:rsidR="00BE10D1" w:rsidRDefault="00BE10D1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Financial investor</w:t>
      </w:r>
    </w:p>
    <w:p w14:paraId="24670D81" w14:textId="77777777" w:rsidR="000B67E8" w:rsidRDefault="000B67E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Truth seeker</w:t>
      </w:r>
    </w:p>
    <w:p w14:paraId="3332DC6C" w14:textId="207DE1EF" w:rsidR="00BE10D1" w:rsidRDefault="0024448D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Knowledge</w:t>
      </w:r>
      <w:r w:rsidR="001B7589">
        <w:t xml:space="preserve"> sharer</w:t>
      </w:r>
    </w:p>
    <w:p w14:paraId="45806DB5" w14:textId="6AFD9284" w:rsidR="00A65848" w:rsidRDefault="00A6584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Board member</w:t>
      </w:r>
    </w:p>
    <w:p w14:paraId="45FF4313" w14:textId="6CBCF775" w:rsidR="000B67E8" w:rsidRDefault="000B67E8" w:rsidP="001B2208">
      <w:pPr>
        <w:pStyle w:val="ListParagraph"/>
        <w:numPr>
          <w:ilvl w:val="1"/>
          <w:numId w:val="4"/>
        </w:numPr>
        <w:spacing w:after="0" w:line="240" w:lineRule="auto"/>
        <w:ind w:left="144" w:hanging="216"/>
      </w:pPr>
      <w:r>
        <w:t>Book editor</w:t>
      </w:r>
    </w:p>
    <w:p w14:paraId="6FD8C53B" w14:textId="4C582929" w:rsidR="00A65848" w:rsidRDefault="00753D4A" w:rsidP="00075F66">
      <w:pPr>
        <w:pStyle w:val="ListParagraph"/>
        <w:numPr>
          <w:ilvl w:val="1"/>
          <w:numId w:val="4"/>
        </w:numPr>
        <w:spacing w:after="120"/>
        <w:ind w:left="144" w:hanging="216"/>
      </w:pPr>
      <w:r>
        <w:t>World</w:t>
      </w:r>
      <w:r w:rsidR="00BE10D1">
        <w:t xml:space="preserve"> explorer</w:t>
      </w:r>
    </w:p>
    <w:p w14:paraId="444C6134" w14:textId="77777777" w:rsidR="00BA739E" w:rsidRPr="000368AF" w:rsidRDefault="004C49A9" w:rsidP="00BA739E">
      <w:pPr>
        <w:spacing w:after="120" w:line="240" w:lineRule="auto"/>
        <w:ind w:left="144"/>
        <w:rPr>
          <w:b/>
          <w:i/>
          <w:color w:val="943634" w:themeColor="accent2" w:themeShade="BF"/>
          <w:sz w:val="24"/>
          <w:szCs w:val="24"/>
          <w:u w:val="single"/>
        </w:rPr>
      </w:pPr>
      <w:r>
        <w:rPr>
          <w:b/>
          <w:i/>
          <w:color w:val="943634" w:themeColor="accent2" w:themeShade="BF"/>
          <w:sz w:val="24"/>
          <w:szCs w:val="24"/>
          <w:u w:val="single"/>
        </w:rPr>
        <w:t xml:space="preserve">IBM </w:t>
      </w:r>
      <w:r w:rsidR="00836CA1">
        <w:rPr>
          <w:b/>
          <w:i/>
          <w:color w:val="943634" w:themeColor="accent2" w:themeShade="BF"/>
          <w:sz w:val="24"/>
          <w:szCs w:val="24"/>
          <w:u w:val="single"/>
        </w:rPr>
        <w:t>Business Implemented</w:t>
      </w:r>
    </w:p>
    <w:p w14:paraId="4139DF42" w14:textId="77777777" w:rsidR="00BA739E" w:rsidRDefault="00F47BE6" w:rsidP="00BA739E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 xml:space="preserve">Government of Thailand </w:t>
      </w:r>
      <w:r w:rsidR="009A494C">
        <w:t>N</w:t>
      </w:r>
      <w:r w:rsidR="00F7773E">
        <w:t xml:space="preserve">etworking </w:t>
      </w:r>
      <w:r w:rsidR="009A494C">
        <w:t>S</w:t>
      </w:r>
      <w:r>
        <w:t>chool</w:t>
      </w:r>
    </w:p>
    <w:p w14:paraId="6436B8DF" w14:textId="77777777" w:rsidR="00484F37" w:rsidRDefault="00484F37" w:rsidP="00BA739E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Nissan – Infiniti Dealerships</w:t>
      </w:r>
    </w:p>
    <w:p w14:paraId="225F314F" w14:textId="77777777" w:rsidR="00F47BE6" w:rsidRDefault="00F47BE6" w:rsidP="00BA739E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Vietnam import/export</w:t>
      </w:r>
    </w:p>
    <w:p w14:paraId="38F36590" w14:textId="77777777" w:rsidR="00F47BE6" w:rsidRDefault="00F47BE6" w:rsidP="00BA739E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GEEI – finding people jobs</w:t>
      </w:r>
    </w:p>
    <w:p w14:paraId="6C8C1230" w14:textId="77777777" w:rsidR="00F47BE6" w:rsidRDefault="00F47BE6" w:rsidP="00BA739E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First Hawaiian</w:t>
      </w:r>
      <w:r w:rsidR="00EA2F3D">
        <w:t xml:space="preserve"> Bank – distributed systems management</w:t>
      </w:r>
    </w:p>
    <w:p w14:paraId="54A2A336" w14:textId="52AFDA6D" w:rsidR="00CB610A" w:rsidRDefault="00972186" w:rsidP="00BA739E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Allianz</w:t>
      </w:r>
      <w:r w:rsidR="00F47BE6">
        <w:t xml:space="preserve"> insurance</w:t>
      </w:r>
      <w:r w:rsidR="00CB610A">
        <w:t xml:space="preserve"> – </w:t>
      </w:r>
      <w:r w:rsidR="00EA2F3D">
        <w:t xml:space="preserve">strategic </w:t>
      </w:r>
      <w:r w:rsidR="00753D4A">
        <w:t>planning, 450</w:t>
      </w:r>
      <w:r w:rsidR="00213D1F">
        <w:t xml:space="preserve"> companies</w:t>
      </w:r>
      <w:r w:rsidR="00CB610A">
        <w:t xml:space="preserve"> </w:t>
      </w:r>
    </w:p>
    <w:p w14:paraId="7E5C3E7B" w14:textId="77777777" w:rsidR="000675DE" w:rsidRDefault="006877E4" w:rsidP="00BA739E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 xml:space="preserve">IBM - </w:t>
      </w:r>
      <w:r w:rsidR="000675DE">
        <w:t>Web Delivered Services &amp; Tools</w:t>
      </w:r>
    </w:p>
    <w:p w14:paraId="33D5FC28" w14:textId="77777777" w:rsidR="000675DE" w:rsidRDefault="000675DE" w:rsidP="00BA739E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Hutchison Port Holdings</w:t>
      </w:r>
      <w:r w:rsidR="00213D1F">
        <w:t xml:space="preserve"> – Bahamas G</w:t>
      </w:r>
      <w:r w:rsidR="00EA513F">
        <w:t>overnance</w:t>
      </w:r>
    </w:p>
    <w:p w14:paraId="33374D98" w14:textId="77777777" w:rsidR="00CB610A" w:rsidRDefault="00CB610A" w:rsidP="00BA739E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MIT Governance</w:t>
      </w:r>
      <w:r w:rsidR="00972186">
        <w:t xml:space="preserve"> Research</w:t>
      </w:r>
    </w:p>
    <w:p w14:paraId="6BA8897F" w14:textId="77777777" w:rsidR="00F47BE6" w:rsidRDefault="00F47BE6" w:rsidP="00BA739E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Cathay Pacific</w:t>
      </w:r>
      <w:r w:rsidR="00F35272">
        <w:t xml:space="preserve"> Airlines</w:t>
      </w:r>
      <w:r w:rsidR="00836CA1">
        <w:t xml:space="preserve"> -Governance</w:t>
      </w:r>
    </w:p>
    <w:p w14:paraId="3BAFBFB4" w14:textId="77777777" w:rsidR="00F47BE6" w:rsidRDefault="00F47BE6" w:rsidP="00BA739E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Val</w:t>
      </w:r>
      <w:r w:rsidR="00EA2F3D">
        <w:t>dez Alaska</w:t>
      </w:r>
      <w:r w:rsidR="006877E4">
        <w:t xml:space="preserve"> – </w:t>
      </w:r>
      <w:r w:rsidR="00972186">
        <w:t xml:space="preserve">city </w:t>
      </w:r>
      <w:r w:rsidR="006877E4">
        <w:t>scheduling</w:t>
      </w:r>
    </w:p>
    <w:p w14:paraId="605A2BE3" w14:textId="77777777" w:rsidR="00F47BE6" w:rsidRDefault="00F47BE6" w:rsidP="00BA739E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Nissan –</w:t>
      </w:r>
      <w:r w:rsidR="00EA513F">
        <w:t xml:space="preserve"> business</w:t>
      </w:r>
      <w:r w:rsidR="00EA2F3D">
        <w:t xml:space="preserve"> process</w:t>
      </w:r>
      <w:r w:rsidR="00EA513F">
        <w:t xml:space="preserve"> </w:t>
      </w:r>
      <w:r>
        <w:t>patent</w:t>
      </w:r>
    </w:p>
    <w:p w14:paraId="7E5298F3" w14:textId="77777777" w:rsidR="00CB610A" w:rsidRDefault="00F47BE6" w:rsidP="00BA739E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 xml:space="preserve">US Surgical </w:t>
      </w:r>
      <w:r w:rsidR="00CB610A">
        <w:t>–</w:t>
      </w:r>
      <w:r>
        <w:t xml:space="preserve"> </w:t>
      </w:r>
      <w:r w:rsidR="00972186">
        <w:t xml:space="preserve">Int’l </w:t>
      </w:r>
      <w:r w:rsidR="00CB610A">
        <w:t>pricing</w:t>
      </w:r>
    </w:p>
    <w:p w14:paraId="41C29B49" w14:textId="77777777" w:rsidR="00484F37" w:rsidRDefault="00484F37" w:rsidP="00484F37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Kodak – C</w:t>
      </w:r>
      <w:r w:rsidR="00972186">
        <w:t>lient</w:t>
      </w:r>
      <w:r>
        <w:t>/S</w:t>
      </w:r>
      <w:r w:rsidR="00972186">
        <w:t>erver</w:t>
      </w:r>
      <w:r>
        <w:t xml:space="preserve"> book</w:t>
      </w:r>
    </w:p>
    <w:p w14:paraId="61CC26D8" w14:textId="77777777" w:rsidR="00484F37" w:rsidRDefault="00484F37" w:rsidP="00484F37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Renault/Nissan merge</w:t>
      </w:r>
      <w:r w:rsidR="006877E4">
        <w:t>r</w:t>
      </w:r>
    </w:p>
    <w:p w14:paraId="6FFB18D0" w14:textId="77CAD0D0" w:rsidR="00972186" w:rsidRDefault="00836CA1" w:rsidP="00075F66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Firemen’s Fund</w:t>
      </w:r>
      <w:r w:rsidR="009A494C">
        <w:t xml:space="preserve"> Insurance</w:t>
      </w:r>
      <w:r>
        <w:t xml:space="preserve"> </w:t>
      </w:r>
      <w:r w:rsidR="00347924">
        <w:t>– Governance</w:t>
      </w:r>
      <w:r w:rsidR="00972186">
        <w:t xml:space="preserve"> Method</w:t>
      </w:r>
    </w:p>
    <w:p w14:paraId="0EF3D66E" w14:textId="77777777" w:rsidR="006877E4" w:rsidRPr="000368AF" w:rsidRDefault="006877E4" w:rsidP="006877E4">
      <w:pPr>
        <w:pBdr>
          <w:bottom w:val="single" w:sz="12" w:space="1" w:color="auto"/>
        </w:pBdr>
        <w:spacing w:after="0" w:line="240" w:lineRule="auto"/>
        <w:ind w:left="144"/>
        <w:rPr>
          <w:sz w:val="16"/>
          <w:szCs w:val="16"/>
        </w:rPr>
      </w:pPr>
    </w:p>
    <w:p w14:paraId="3B75FEF8" w14:textId="77777777" w:rsidR="006877E4" w:rsidRDefault="006877E4" w:rsidP="006877E4">
      <w:pPr>
        <w:spacing w:after="0" w:line="240" w:lineRule="auto"/>
        <w:ind w:left="144"/>
        <w:rPr>
          <w:sz w:val="16"/>
          <w:szCs w:val="16"/>
        </w:rPr>
      </w:pPr>
    </w:p>
    <w:p w14:paraId="38C35519" w14:textId="77777777" w:rsidR="000013F5" w:rsidRPr="000368AF" w:rsidRDefault="000013F5" w:rsidP="006877E4">
      <w:pPr>
        <w:spacing w:after="0" w:line="240" w:lineRule="auto"/>
        <w:ind w:left="144"/>
        <w:rPr>
          <w:sz w:val="16"/>
          <w:szCs w:val="16"/>
        </w:rPr>
      </w:pPr>
    </w:p>
    <w:p w14:paraId="38A4743A" w14:textId="77777777" w:rsidR="006877E4" w:rsidRPr="000368AF" w:rsidRDefault="006877E4" w:rsidP="006877E4">
      <w:pPr>
        <w:spacing w:after="120" w:line="240" w:lineRule="auto"/>
        <w:ind w:left="144"/>
        <w:rPr>
          <w:b/>
          <w:i/>
          <w:color w:val="943634" w:themeColor="accent2" w:themeShade="BF"/>
          <w:sz w:val="24"/>
          <w:szCs w:val="24"/>
          <w:u w:val="single"/>
        </w:rPr>
      </w:pPr>
      <w:r w:rsidRPr="000368AF">
        <w:rPr>
          <w:b/>
          <w:i/>
          <w:color w:val="943634" w:themeColor="accent2" w:themeShade="BF"/>
          <w:sz w:val="24"/>
          <w:szCs w:val="24"/>
          <w:u w:val="single"/>
        </w:rPr>
        <w:t>Accomplishments</w:t>
      </w:r>
    </w:p>
    <w:p w14:paraId="1B77A1F2" w14:textId="77777777" w:rsidR="001B7589" w:rsidRDefault="001B7589" w:rsidP="001B7589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Respect &amp; love of children</w:t>
      </w:r>
    </w:p>
    <w:p w14:paraId="180BAE3D" w14:textId="77777777" w:rsidR="006877E4" w:rsidRDefault="006877E4" w:rsidP="006877E4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BA – Math &amp; Physics</w:t>
      </w:r>
    </w:p>
    <w:p w14:paraId="1328137C" w14:textId="77777777" w:rsidR="006877E4" w:rsidRDefault="00197249" w:rsidP="006877E4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 xml:space="preserve">US </w:t>
      </w:r>
      <w:r w:rsidR="00836CA1">
        <w:t>Patent for b</w:t>
      </w:r>
      <w:r w:rsidR="006877E4">
        <w:t>usiness process</w:t>
      </w:r>
    </w:p>
    <w:p w14:paraId="03802DCE" w14:textId="77777777" w:rsidR="006877E4" w:rsidRDefault="006877E4" w:rsidP="006877E4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IBM’s highest award for creativity - $150,000</w:t>
      </w:r>
    </w:p>
    <w:p w14:paraId="6769DC53" w14:textId="77777777" w:rsidR="006877E4" w:rsidRDefault="000368AF" w:rsidP="006877E4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Published author – b</w:t>
      </w:r>
      <w:r w:rsidR="00530563">
        <w:t>est</w:t>
      </w:r>
      <w:r>
        <w:t xml:space="preserve"> book sold </w:t>
      </w:r>
      <w:r w:rsidR="004C49A9">
        <w:t>about 15</w:t>
      </w:r>
      <w:r>
        <w:t>,000 copies</w:t>
      </w:r>
    </w:p>
    <w:p w14:paraId="63364799" w14:textId="67AA2066" w:rsidR="000368AF" w:rsidRDefault="001B7589" w:rsidP="006877E4">
      <w:pPr>
        <w:pStyle w:val="ListParagraph"/>
        <w:numPr>
          <w:ilvl w:val="1"/>
          <w:numId w:val="4"/>
        </w:numPr>
        <w:spacing w:after="120" w:line="240" w:lineRule="auto"/>
        <w:ind w:left="144" w:hanging="216"/>
      </w:pPr>
      <w:r>
        <w:t>US President’s Award</w:t>
      </w:r>
      <w:r w:rsidR="000368AF">
        <w:t xml:space="preserve"> for Volunteerism</w:t>
      </w:r>
    </w:p>
    <w:p w14:paraId="3A66AB9C" w14:textId="77777777" w:rsidR="000368AF" w:rsidRPr="000368AF" w:rsidRDefault="000368AF" w:rsidP="000368AF">
      <w:pPr>
        <w:pBdr>
          <w:bottom w:val="single" w:sz="12" w:space="1" w:color="auto"/>
        </w:pBdr>
        <w:spacing w:after="0" w:line="240" w:lineRule="auto"/>
        <w:ind w:left="144"/>
        <w:rPr>
          <w:sz w:val="16"/>
          <w:szCs w:val="16"/>
        </w:rPr>
      </w:pPr>
    </w:p>
    <w:p w14:paraId="0FD25937" w14:textId="77777777" w:rsidR="006877E4" w:rsidRDefault="006877E4" w:rsidP="006877E4">
      <w:pPr>
        <w:spacing w:after="0" w:line="240" w:lineRule="auto"/>
        <w:ind w:left="144"/>
        <w:rPr>
          <w:sz w:val="16"/>
          <w:szCs w:val="16"/>
        </w:rPr>
      </w:pPr>
    </w:p>
    <w:p w14:paraId="13B548C8" w14:textId="77777777" w:rsidR="000013F5" w:rsidRPr="000368AF" w:rsidRDefault="000013F5" w:rsidP="006877E4">
      <w:pPr>
        <w:spacing w:after="0" w:line="240" w:lineRule="auto"/>
        <w:ind w:left="144"/>
        <w:rPr>
          <w:sz w:val="16"/>
          <w:szCs w:val="16"/>
        </w:rPr>
      </w:pPr>
    </w:p>
    <w:p w14:paraId="2CB5E42B" w14:textId="77777777" w:rsidR="006877E4" w:rsidRPr="000368AF" w:rsidRDefault="00213D1F" w:rsidP="006877E4">
      <w:pPr>
        <w:spacing w:after="120" w:line="240" w:lineRule="auto"/>
        <w:ind w:left="144"/>
        <w:rPr>
          <w:b/>
          <w:i/>
          <w:color w:val="943634" w:themeColor="accent2" w:themeShade="BF"/>
          <w:sz w:val="24"/>
          <w:szCs w:val="24"/>
          <w:u w:val="single"/>
        </w:rPr>
      </w:pPr>
      <w:r>
        <w:rPr>
          <w:b/>
          <w:i/>
          <w:color w:val="943634" w:themeColor="accent2" w:themeShade="BF"/>
          <w:sz w:val="24"/>
          <w:szCs w:val="24"/>
          <w:u w:val="single"/>
        </w:rPr>
        <w:t>Cultures</w:t>
      </w:r>
      <w:r w:rsidR="00836CA1">
        <w:rPr>
          <w:b/>
          <w:i/>
          <w:color w:val="943634" w:themeColor="accent2" w:themeShade="BF"/>
          <w:sz w:val="24"/>
          <w:szCs w:val="24"/>
          <w:u w:val="single"/>
        </w:rPr>
        <w:t xml:space="preserve"> Engaged</w:t>
      </w:r>
    </w:p>
    <w:p w14:paraId="58FF1259" w14:textId="503D9158" w:rsidR="006877E4" w:rsidRDefault="006877E4" w:rsidP="006877E4">
      <w:pPr>
        <w:spacing w:after="120" w:line="240" w:lineRule="auto"/>
        <w:ind w:left="-72"/>
        <w:jc w:val="both"/>
      </w:pPr>
      <w:r>
        <w:t>Thailand, Germany, Vietnam, India, Spain, France, Hong Kong, Japan, Dubai UAE, Denmark,</w:t>
      </w:r>
      <w:r w:rsidR="000368AF">
        <w:t xml:space="preserve"> Australia,</w:t>
      </w:r>
      <w:r>
        <w:t xml:space="preserve"> Belgium, Netherlands, Philippines, Singapore, Malaysia,</w:t>
      </w:r>
      <w:r w:rsidR="00BF0AE6">
        <w:t xml:space="preserve"> China, Alaska, England, Egypt</w:t>
      </w:r>
      <w:r>
        <w:t>, Mexico, Hawaii, Canada,</w:t>
      </w:r>
      <w:r w:rsidR="00AC56F4">
        <w:t xml:space="preserve"> Costa Rica, Peru,</w:t>
      </w:r>
      <w:r>
        <w:t xml:space="preserve"> Greece, Indonesia</w:t>
      </w:r>
      <w:r w:rsidR="000368AF">
        <w:t xml:space="preserve">, </w:t>
      </w:r>
      <w:r>
        <w:t>Bahamas, Puerto Rico</w:t>
      </w:r>
    </w:p>
    <w:sectPr w:rsidR="006877E4" w:rsidSect="008B3B4F">
      <w:type w:val="continuous"/>
      <w:pgSz w:w="12240" w:h="15840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FB875" w14:textId="77777777" w:rsidR="00D800D5" w:rsidRDefault="00D800D5" w:rsidP="00BA739E">
      <w:pPr>
        <w:spacing w:after="0" w:line="240" w:lineRule="auto"/>
      </w:pPr>
      <w:r>
        <w:separator/>
      </w:r>
    </w:p>
  </w:endnote>
  <w:endnote w:type="continuationSeparator" w:id="0">
    <w:p w14:paraId="255A9947" w14:textId="77777777" w:rsidR="00D800D5" w:rsidRDefault="00D800D5" w:rsidP="00BA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C7B4" w14:textId="77777777" w:rsidR="00D800D5" w:rsidRDefault="00D800D5" w:rsidP="00BA739E">
      <w:pPr>
        <w:spacing w:after="0" w:line="240" w:lineRule="auto"/>
      </w:pPr>
      <w:r>
        <w:separator/>
      </w:r>
    </w:p>
  </w:footnote>
  <w:footnote w:type="continuationSeparator" w:id="0">
    <w:p w14:paraId="6E64E536" w14:textId="77777777" w:rsidR="00D800D5" w:rsidRDefault="00D800D5" w:rsidP="00BA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704B"/>
    <w:multiLevelType w:val="hybridMultilevel"/>
    <w:tmpl w:val="611A9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166D"/>
    <w:multiLevelType w:val="hybridMultilevel"/>
    <w:tmpl w:val="F012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3F13"/>
    <w:multiLevelType w:val="hybridMultilevel"/>
    <w:tmpl w:val="1E0E710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2CEC1E61"/>
    <w:multiLevelType w:val="hybridMultilevel"/>
    <w:tmpl w:val="4B2C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A7A0F"/>
    <w:multiLevelType w:val="hybridMultilevel"/>
    <w:tmpl w:val="B3C8B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0D1"/>
    <w:rsid w:val="000013F5"/>
    <w:rsid w:val="000046C8"/>
    <w:rsid w:val="000368AF"/>
    <w:rsid w:val="000438B8"/>
    <w:rsid w:val="000464DB"/>
    <w:rsid w:val="00052538"/>
    <w:rsid w:val="000526E3"/>
    <w:rsid w:val="000675DE"/>
    <w:rsid w:val="00074D43"/>
    <w:rsid w:val="00075F66"/>
    <w:rsid w:val="000A1ECF"/>
    <w:rsid w:val="000B67E8"/>
    <w:rsid w:val="000C0F29"/>
    <w:rsid w:val="000D6518"/>
    <w:rsid w:val="000E3949"/>
    <w:rsid w:val="00101A73"/>
    <w:rsid w:val="0012306E"/>
    <w:rsid w:val="00130072"/>
    <w:rsid w:val="00136DF6"/>
    <w:rsid w:val="00153744"/>
    <w:rsid w:val="00162D45"/>
    <w:rsid w:val="00175835"/>
    <w:rsid w:val="001852F9"/>
    <w:rsid w:val="00197249"/>
    <w:rsid w:val="001976CF"/>
    <w:rsid w:val="001A0CD3"/>
    <w:rsid w:val="001A0F6C"/>
    <w:rsid w:val="001A4B72"/>
    <w:rsid w:val="001B2208"/>
    <w:rsid w:val="001B568C"/>
    <w:rsid w:val="001B7589"/>
    <w:rsid w:val="001C1D2A"/>
    <w:rsid w:val="001D264B"/>
    <w:rsid w:val="001E5879"/>
    <w:rsid w:val="001F07C8"/>
    <w:rsid w:val="00213D1F"/>
    <w:rsid w:val="00214C31"/>
    <w:rsid w:val="0024448D"/>
    <w:rsid w:val="00245F30"/>
    <w:rsid w:val="00256C09"/>
    <w:rsid w:val="0026349A"/>
    <w:rsid w:val="00264E24"/>
    <w:rsid w:val="0026627B"/>
    <w:rsid w:val="002676C1"/>
    <w:rsid w:val="00290463"/>
    <w:rsid w:val="002A497A"/>
    <w:rsid w:val="002A5C47"/>
    <w:rsid w:val="002B7852"/>
    <w:rsid w:val="002E6CD3"/>
    <w:rsid w:val="002F22CF"/>
    <w:rsid w:val="002F4D78"/>
    <w:rsid w:val="00300EF6"/>
    <w:rsid w:val="003012FE"/>
    <w:rsid w:val="00312642"/>
    <w:rsid w:val="00312957"/>
    <w:rsid w:val="003312A6"/>
    <w:rsid w:val="00345700"/>
    <w:rsid w:val="00347924"/>
    <w:rsid w:val="00360EF6"/>
    <w:rsid w:val="00372CBF"/>
    <w:rsid w:val="00387D4F"/>
    <w:rsid w:val="003A328B"/>
    <w:rsid w:val="003C55FB"/>
    <w:rsid w:val="003E5BAB"/>
    <w:rsid w:val="004000D1"/>
    <w:rsid w:val="0044577F"/>
    <w:rsid w:val="00482338"/>
    <w:rsid w:val="00484F37"/>
    <w:rsid w:val="0049016B"/>
    <w:rsid w:val="004B3550"/>
    <w:rsid w:val="004B450D"/>
    <w:rsid w:val="004B5B7C"/>
    <w:rsid w:val="004C49A9"/>
    <w:rsid w:val="004F4E4D"/>
    <w:rsid w:val="004F69BC"/>
    <w:rsid w:val="00530563"/>
    <w:rsid w:val="0053119B"/>
    <w:rsid w:val="005354DD"/>
    <w:rsid w:val="0054247F"/>
    <w:rsid w:val="005617B5"/>
    <w:rsid w:val="00564BD6"/>
    <w:rsid w:val="00565CD5"/>
    <w:rsid w:val="00574FAE"/>
    <w:rsid w:val="005B4965"/>
    <w:rsid w:val="005E014D"/>
    <w:rsid w:val="005F2684"/>
    <w:rsid w:val="00601E40"/>
    <w:rsid w:val="00611C50"/>
    <w:rsid w:val="00642E6A"/>
    <w:rsid w:val="00646B09"/>
    <w:rsid w:val="00660255"/>
    <w:rsid w:val="00662D3E"/>
    <w:rsid w:val="00671668"/>
    <w:rsid w:val="006750D7"/>
    <w:rsid w:val="006877E4"/>
    <w:rsid w:val="00690016"/>
    <w:rsid w:val="006C1E02"/>
    <w:rsid w:val="0071556D"/>
    <w:rsid w:val="00717D65"/>
    <w:rsid w:val="00724701"/>
    <w:rsid w:val="00737B76"/>
    <w:rsid w:val="00737E6A"/>
    <w:rsid w:val="00745A75"/>
    <w:rsid w:val="00752FD8"/>
    <w:rsid w:val="00753D4A"/>
    <w:rsid w:val="00786E48"/>
    <w:rsid w:val="007A1E6F"/>
    <w:rsid w:val="007A412F"/>
    <w:rsid w:val="007C0709"/>
    <w:rsid w:val="007C61AC"/>
    <w:rsid w:val="007D6248"/>
    <w:rsid w:val="007E4DB1"/>
    <w:rsid w:val="00835D8C"/>
    <w:rsid w:val="00836CA1"/>
    <w:rsid w:val="00866337"/>
    <w:rsid w:val="008704A4"/>
    <w:rsid w:val="008848D5"/>
    <w:rsid w:val="008A583B"/>
    <w:rsid w:val="008B3B4F"/>
    <w:rsid w:val="00932B3D"/>
    <w:rsid w:val="00943761"/>
    <w:rsid w:val="00952FA3"/>
    <w:rsid w:val="00970C7D"/>
    <w:rsid w:val="00970E39"/>
    <w:rsid w:val="00972186"/>
    <w:rsid w:val="00975385"/>
    <w:rsid w:val="009933B0"/>
    <w:rsid w:val="009A07C8"/>
    <w:rsid w:val="009A494C"/>
    <w:rsid w:val="009B4D47"/>
    <w:rsid w:val="009F0B99"/>
    <w:rsid w:val="00A1769E"/>
    <w:rsid w:val="00A207FD"/>
    <w:rsid w:val="00A25043"/>
    <w:rsid w:val="00A30E50"/>
    <w:rsid w:val="00A357C8"/>
    <w:rsid w:val="00A65848"/>
    <w:rsid w:val="00A77D11"/>
    <w:rsid w:val="00A827A5"/>
    <w:rsid w:val="00AA3CC9"/>
    <w:rsid w:val="00AB1CB3"/>
    <w:rsid w:val="00AB273F"/>
    <w:rsid w:val="00AC56F4"/>
    <w:rsid w:val="00AF5368"/>
    <w:rsid w:val="00B03CF6"/>
    <w:rsid w:val="00B1325C"/>
    <w:rsid w:val="00B24FC0"/>
    <w:rsid w:val="00B3430D"/>
    <w:rsid w:val="00B344C2"/>
    <w:rsid w:val="00B518F9"/>
    <w:rsid w:val="00B872C4"/>
    <w:rsid w:val="00BA2D13"/>
    <w:rsid w:val="00BA739E"/>
    <w:rsid w:val="00BB0E52"/>
    <w:rsid w:val="00BD78F0"/>
    <w:rsid w:val="00BE10D1"/>
    <w:rsid w:val="00BE3BCE"/>
    <w:rsid w:val="00BF0AE6"/>
    <w:rsid w:val="00C27864"/>
    <w:rsid w:val="00C44B7B"/>
    <w:rsid w:val="00C64E68"/>
    <w:rsid w:val="00C70F38"/>
    <w:rsid w:val="00C767DD"/>
    <w:rsid w:val="00C853C0"/>
    <w:rsid w:val="00CB1226"/>
    <w:rsid w:val="00CB610A"/>
    <w:rsid w:val="00CC5C88"/>
    <w:rsid w:val="00CF6997"/>
    <w:rsid w:val="00D050D9"/>
    <w:rsid w:val="00D311BD"/>
    <w:rsid w:val="00D800D5"/>
    <w:rsid w:val="00D86A2A"/>
    <w:rsid w:val="00DA0D87"/>
    <w:rsid w:val="00DA7D98"/>
    <w:rsid w:val="00DB27CD"/>
    <w:rsid w:val="00DB79BC"/>
    <w:rsid w:val="00DC4B3A"/>
    <w:rsid w:val="00DD6E2F"/>
    <w:rsid w:val="00DE58B2"/>
    <w:rsid w:val="00DF239F"/>
    <w:rsid w:val="00DF7258"/>
    <w:rsid w:val="00E10937"/>
    <w:rsid w:val="00E3516C"/>
    <w:rsid w:val="00EA2F3D"/>
    <w:rsid w:val="00EA513F"/>
    <w:rsid w:val="00F05651"/>
    <w:rsid w:val="00F35272"/>
    <w:rsid w:val="00F40A35"/>
    <w:rsid w:val="00F47BE6"/>
    <w:rsid w:val="00F51FB0"/>
    <w:rsid w:val="00F54BD4"/>
    <w:rsid w:val="00F7773E"/>
    <w:rsid w:val="00F85E18"/>
    <w:rsid w:val="00FA3ABC"/>
    <w:rsid w:val="00FC59C7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68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5F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3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3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D1"/>
    <w:pPr>
      <w:ind w:left="720"/>
      <w:contextualSpacing/>
    </w:pPr>
  </w:style>
  <w:style w:type="paragraph" w:styleId="NoSpacing">
    <w:name w:val="No Spacing"/>
    <w:uiPriority w:val="1"/>
    <w:qFormat/>
    <w:rsid w:val="00BE10D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A7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A7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73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A73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A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39E"/>
  </w:style>
  <w:style w:type="paragraph" w:styleId="Footer">
    <w:name w:val="footer"/>
    <w:basedOn w:val="Normal"/>
    <w:link w:val="FooterChar"/>
    <w:uiPriority w:val="99"/>
    <w:semiHidden/>
    <w:unhideWhenUsed/>
    <w:rsid w:val="00BA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39E"/>
  </w:style>
  <w:style w:type="character" w:styleId="Hyperlink">
    <w:name w:val="Hyperlink"/>
    <w:basedOn w:val="DefaultParagraphFont"/>
    <w:uiPriority w:val="99"/>
    <w:unhideWhenUsed/>
    <w:rsid w:val="00F777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A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45A7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y.lang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ndylang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CA38A-48A7-3B41-8ADE-EB80704E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 Langel</cp:lastModifiedBy>
  <cp:revision>5</cp:revision>
  <cp:lastPrinted>2020-12-01T01:09:00Z</cp:lastPrinted>
  <dcterms:created xsi:type="dcterms:W3CDTF">2020-08-26T02:45:00Z</dcterms:created>
  <dcterms:modified xsi:type="dcterms:W3CDTF">2020-12-01T05:45:00Z</dcterms:modified>
</cp:coreProperties>
</file>